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A0A" w:rsidRDefault="00912A0A">
      <w:pPr>
        <w:pStyle w:val="a6"/>
      </w:pPr>
    </w:p>
    <w:p w:rsidR="003D7D49" w:rsidRDefault="003D7D49">
      <w:pPr>
        <w:pStyle w:val="a6"/>
      </w:pPr>
    </w:p>
    <w:tbl>
      <w:tblPr>
        <w:tblW w:w="8955" w:type="dxa"/>
        <w:tblInd w:w="-297" w:type="dxa"/>
        <w:tblLook w:val="04A0" w:firstRow="1" w:lastRow="0" w:firstColumn="1" w:lastColumn="0" w:noHBand="0" w:noVBand="1"/>
      </w:tblPr>
      <w:tblGrid>
        <w:gridCol w:w="3345"/>
        <w:gridCol w:w="1412"/>
        <w:gridCol w:w="2099"/>
        <w:gridCol w:w="2099"/>
      </w:tblGrid>
      <w:tr w:rsidR="00912A0A" w:rsidTr="003D7D49">
        <w:trPr>
          <w:trHeight w:val="1365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A0A" w:rsidRDefault="00912A0A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</w:p>
          <w:p w:rsidR="00912A0A" w:rsidRDefault="00690735">
            <w:pPr>
              <w:widowControl w:val="0"/>
              <w:jc w:val="center"/>
              <w:rPr>
                <w:sz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ΚΑΛΛΙΤΕΧΝΙΚΑ ΠΡΟΓΡΑΜΜΑΤΑ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A0A" w:rsidRDefault="00690735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ΜΗΝΙΑΙΑ ΣΥΝΔΡΟΜΗ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A0A" w:rsidRDefault="00690735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ΣΥΝΔΡΟΜΗ </w:t>
            </w:r>
          </w:p>
          <w:p w:rsidR="00912A0A" w:rsidRDefault="00690735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4 ΜΗΝΟΥ</w:t>
            </w:r>
          </w:p>
          <w:p w:rsidR="00912A0A" w:rsidRPr="00B608B3" w:rsidRDefault="00690735">
            <w:pPr>
              <w:widowControl w:val="0"/>
              <w:jc w:val="center"/>
              <w:rPr>
                <w:b/>
              </w:rPr>
            </w:pPr>
            <w:r w:rsidRPr="00B608B3">
              <w:rPr>
                <w:rFonts w:ascii="Calibri" w:hAnsi="Calibri" w:cs="Arial"/>
                <w:b/>
                <w:sz w:val="22"/>
                <w:szCs w:val="22"/>
              </w:rPr>
              <w:t>η έκπτωση ισχύει  όταν προκαταβάλλεται το ποσό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A0A" w:rsidRDefault="00690735">
            <w:pPr>
              <w:widowControl w:val="0"/>
              <w:jc w:val="center"/>
              <w:rPr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ΣΥΝΔΡΟΜΗ 8 ΜΗΝΟΥ</w:t>
            </w:r>
          </w:p>
          <w:p w:rsidR="00912A0A" w:rsidRPr="00B608B3" w:rsidRDefault="00690735">
            <w:pPr>
              <w:widowControl w:val="0"/>
              <w:jc w:val="center"/>
              <w:rPr>
                <w:b/>
              </w:rPr>
            </w:pPr>
            <w:r w:rsidRPr="00B608B3">
              <w:rPr>
                <w:rFonts w:ascii="Calibri" w:hAnsi="Calibri" w:cs="Arial"/>
                <w:b/>
                <w:sz w:val="22"/>
                <w:szCs w:val="22"/>
              </w:rPr>
              <w:t>η έκπτωση ισχύει  όταν προκαταβάλλεται το ποσό</w:t>
            </w:r>
          </w:p>
        </w:tc>
      </w:tr>
      <w:tr w:rsidR="00912A0A" w:rsidTr="003D7D49">
        <w:trPr>
          <w:trHeight w:val="360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A0A" w:rsidRDefault="00690735">
            <w:pPr>
              <w:widowControl w:val="0"/>
              <w:spacing w:after="120" w:line="220" w:lineRule="exact"/>
              <w:jc w:val="center"/>
            </w:pPr>
            <w:r>
              <w:rPr>
                <w:rFonts w:ascii="Calibri" w:hAnsi="Calibri" w:cs="Arial"/>
                <w:sz w:val="22"/>
                <w:szCs w:val="22"/>
              </w:rPr>
              <w:t>ΤΜΗΜΑ  ΖΩΓΡΑΦΙΚΗΣ</w:t>
            </w:r>
            <w:r>
              <w:rPr>
                <w:rFonts w:ascii="Calibri" w:hAnsi="Calibri" w:cs="Arial"/>
                <w:sz w:val="22"/>
                <w:szCs w:val="22"/>
                <w:lang w:val="en-US"/>
              </w:rPr>
              <w:t xml:space="preserve"> 1 </w:t>
            </w:r>
            <w:r>
              <w:rPr>
                <w:rFonts w:ascii="Calibri" w:hAnsi="Calibri" w:cs="Arial"/>
                <w:sz w:val="22"/>
                <w:szCs w:val="22"/>
              </w:rPr>
              <w:t>ΩΡΑ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A0A" w:rsidRDefault="00690735">
            <w:pPr>
              <w:widowControl w:val="0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10,00 €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A0A" w:rsidRDefault="00690735">
            <w:pPr>
              <w:widowControl w:val="0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  <w:lang w:val="en-US"/>
              </w:rPr>
              <w:t xml:space="preserve">36,00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€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A0A" w:rsidRDefault="00690735">
            <w:pPr>
              <w:widowControl w:val="0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  <w:lang w:val="en-US"/>
              </w:rPr>
              <w:t xml:space="preserve">64,00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€</w:t>
            </w:r>
          </w:p>
        </w:tc>
      </w:tr>
      <w:tr w:rsidR="00912A0A" w:rsidTr="003D7D49">
        <w:trPr>
          <w:trHeight w:val="450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A0A" w:rsidRDefault="00690735">
            <w:pPr>
              <w:widowControl w:val="0"/>
              <w:spacing w:after="120" w:line="220" w:lineRule="exact"/>
              <w:jc w:val="center"/>
            </w:pPr>
            <w:r>
              <w:rPr>
                <w:rFonts w:ascii="Calibri" w:hAnsi="Calibri" w:cs="Arial"/>
                <w:sz w:val="22"/>
                <w:szCs w:val="22"/>
              </w:rPr>
              <w:t>ΤΜΗΜΑ  ΖΩΓΡΑΦΙΚΗΣ</w:t>
            </w:r>
            <w:r>
              <w:rPr>
                <w:rFonts w:ascii="Calibri" w:hAnsi="Calibri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2 ΩΡΕΣ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A0A" w:rsidRDefault="00690735">
            <w:pPr>
              <w:widowControl w:val="0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15,00 €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A0A" w:rsidRDefault="00690735">
            <w:pPr>
              <w:widowControl w:val="0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54,00 €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A0A" w:rsidRDefault="00690735">
            <w:pPr>
              <w:widowControl w:val="0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96,00</w:t>
            </w:r>
            <w:r>
              <w:rPr>
                <w:rFonts w:ascii="Calibri" w:hAnsi="Calibri" w:cs="Arial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€</w:t>
            </w:r>
          </w:p>
        </w:tc>
      </w:tr>
      <w:tr w:rsidR="00912A0A" w:rsidTr="003D7D49">
        <w:trPr>
          <w:trHeight w:val="465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A0A" w:rsidRDefault="00690735">
            <w:pPr>
              <w:widowControl w:val="0"/>
              <w:spacing w:line="220" w:lineRule="exact"/>
              <w:jc w:val="center"/>
            </w:pPr>
            <w:r>
              <w:rPr>
                <w:rFonts w:ascii="Calibri" w:hAnsi="Calibri" w:cs="Arial"/>
                <w:sz w:val="22"/>
                <w:szCs w:val="22"/>
              </w:rPr>
              <w:t>ΤΜΗΜΑΤΑ  ΠΙΑΝΟΥ</w:t>
            </w:r>
            <w:r>
              <w:rPr>
                <w:rFonts w:ascii="Calibri" w:hAnsi="Calibri" w:cs="Arial"/>
                <w:sz w:val="22"/>
                <w:szCs w:val="22"/>
                <w:lang w:val="en-US"/>
              </w:rPr>
              <w:t xml:space="preserve">    ( </w:t>
            </w:r>
            <w:r>
              <w:rPr>
                <w:rFonts w:ascii="Calibri" w:hAnsi="Calibri" w:cs="Arial"/>
                <w:sz w:val="22"/>
                <w:szCs w:val="22"/>
              </w:rPr>
              <w:t>½ ΩΡΑ)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A0A" w:rsidRDefault="00690735">
            <w:pPr>
              <w:widowControl w:val="0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20,00 €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A0A" w:rsidRDefault="00690735">
            <w:pPr>
              <w:widowControl w:val="0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72,00 €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A0A" w:rsidRDefault="00690735">
            <w:pPr>
              <w:widowControl w:val="0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128,00 €</w:t>
            </w:r>
          </w:p>
        </w:tc>
      </w:tr>
      <w:tr w:rsidR="00912A0A" w:rsidTr="003D7D49">
        <w:trPr>
          <w:trHeight w:val="510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A0A" w:rsidRDefault="00690735">
            <w:pPr>
              <w:widowControl w:val="0"/>
              <w:spacing w:line="220" w:lineRule="exact"/>
              <w:ind w:right="-108"/>
              <w:jc w:val="center"/>
            </w:pPr>
            <w:r>
              <w:rPr>
                <w:rFonts w:ascii="Calibri" w:hAnsi="Calibri" w:cs="Arial"/>
                <w:sz w:val="22"/>
                <w:szCs w:val="22"/>
              </w:rPr>
              <w:t>ΤΜΗΜΑΤΑ  ΠΙΑΝΟΥ</w:t>
            </w:r>
            <w:r>
              <w:rPr>
                <w:rFonts w:ascii="Calibri" w:hAnsi="Calibri" w:cs="Arial"/>
                <w:sz w:val="22"/>
                <w:szCs w:val="22"/>
                <w:lang w:val="en-US"/>
              </w:rPr>
              <w:t xml:space="preserve">    ( </w:t>
            </w:r>
            <w:r>
              <w:rPr>
                <w:rFonts w:ascii="Calibri" w:hAnsi="Calibri" w:cs="Arial"/>
                <w:sz w:val="22"/>
                <w:szCs w:val="22"/>
              </w:rPr>
              <w:t>1 ΩΡΑ)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A0A" w:rsidRDefault="00690735">
            <w:pPr>
              <w:widowControl w:val="0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30,00 €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A0A" w:rsidRDefault="00690735">
            <w:pPr>
              <w:widowControl w:val="0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10</w:t>
            </w:r>
            <w:r>
              <w:rPr>
                <w:rFonts w:ascii="Calibri" w:hAnsi="Calibri" w:cs="Arial"/>
                <w:b/>
                <w:sz w:val="22"/>
                <w:szCs w:val="22"/>
                <w:lang w:val="en-US"/>
              </w:rPr>
              <w:t>8,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00 €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A0A" w:rsidRDefault="00690735">
            <w:pPr>
              <w:widowControl w:val="0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21</w:t>
            </w:r>
            <w:r>
              <w:rPr>
                <w:rFonts w:ascii="Calibri" w:hAnsi="Calibri" w:cs="Arial"/>
                <w:b/>
                <w:sz w:val="22"/>
                <w:szCs w:val="22"/>
                <w:lang w:val="en-US"/>
              </w:rPr>
              <w:t>6,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00</w:t>
            </w:r>
            <w:r>
              <w:rPr>
                <w:rFonts w:ascii="Calibri" w:hAnsi="Calibri" w:cs="Arial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€</w:t>
            </w:r>
          </w:p>
        </w:tc>
      </w:tr>
      <w:tr w:rsidR="00912A0A" w:rsidTr="003D7D49">
        <w:trPr>
          <w:trHeight w:val="570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A0A" w:rsidRDefault="00690735">
            <w:pPr>
              <w:widowControl w:val="0"/>
              <w:spacing w:line="220" w:lineRule="exact"/>
              <w:ind w:right="-108"/>
              <w:jc w:val="center"/>
            </w:pPr>
            <w:r>
              <w:rPr>
                <w:rFonts w:ascii="Calibri" w:hAnsi="Calibri" w:cs="Arial"/>
                <w:sz w:val="22"/>
                <w:szCs w:val="22"/>
              </w:rPr>
              <w:t>ΤΜΗΜΑ ΘΕΑΤΡΟΥ   ΕΦΗΒΙΚΟ  &amp;</w:t>
            </w:r>
          </w:p>
          <w:p w:rsidR="00912A0A" w:rsidRDefault="00690735">
            <w:pPr>
              <w:widowControl w:val="0"/>
              <w:spacing w:line="220" w:lineRule="exact"/>
              <w:ind w:right="-108"/>
              <w:jc w:val="center"/>
            </w:pPr>
            <w:r>
              <w:rPr>
                <w:rFonts w:ascii="Calibri" w:hAnsi="Calibri" w:cs="Arial"/>
                <w:sz w:val="22"/>
                <w:szCs w:val="22"/>
              </w:rPr>
              <w:t xml:space="preserve"> ΕΝΗΛΙΚΩΝ</w:t>
            </w:r>
          </w:p>
          <w:p w:rsidR="00912A0A" w:rsidRDefault="00912A0A">
            <w:pPr>
              <w:widowControl w:val="0"/>
              <w:spacing w:line="220" w:lineRule="exact"/>
              <w:ind w:right="-108"/>
              <w:jc w:val="center"/>
              <w:rPr>
                <w:rFonts w:ascii="Calibri" w:hAnsi="Calibri" w:cs="Arial"/>
                <w:sz w:val="22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A0A" w:rsidRDefault="00690735">
            <w:pPr>
              <w:widowControl w:val="0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15,00 €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A0A" w:rsidRDefault="00690735">
            <w:pPr>
              <w:widowControl w:val="0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54,00</w:t>
            </w:r>
            <w:r>
              <w:rPr>
                <w:rFonts w:ascii="Calibri" w:hAnsi="Calibri" w:cs="Arial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€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B05" w:rsidRDefault="00690735" w:rsidP="00FE0B05">
            <w:pPr>
              <w:widowControl w:val="0"/>
              <w:jc w:val="center"/>
            </w:pPr>
            <w:r>
              <w:rPr>
                <w:rFonts w:ascii="Calibri" w:hAnsi="Calibri" w:cs="Arial"/>
                <w:b/>
                <w:sz w:val="22"/>
                <w:szCs w:val="22"/>
              </w:rPr>
              <w:t>96,00 €</w:t>
            </w:r>
          </w:p>
        </w:tc>
      </w:tr>
    </w:tbl>
    <w:p w:rsidR="00912A0A" w:rsidRDefault="00912A0A">
      <w:pPr>
        <w:rPr>
          <w:b/>
          <w:bCs/>
        </w:rPr>
      </w:pPr>
    </w:p>
    <w:p w:rsidR="00912A0A" w:rsidRDefault="00690735">
      <w:pPr>
        <w:rPr>
          <w:sz w:val="26"/>
          <w:szCs w:val="26"/>
          <w:u w:val="single"/>
        </w:rPr>
      </w:pPr>
      <w:r>
        <w:rPr>
          <w:rFonts w:ascii="Calibri" w:hAnsi="Calibri" w:cs="FranklinGothic-Book"/>
          <w:b/>
          <w:sz w:val="26"/>
          <w:szCs w:val="26"/>
          <w:u w:val="single"/>
        </w:rPr>
        <w:t>Δωρεάν</w:t>
      </w:r>
    </w:p>
    <w:p w:rsidR="00912A0A" w:rsidRDefault="00912A0A">
      <w:pPr>
        <w:rPr>
          <w:sz w:val="22"/>
          <w:szCs w:val="22"/>
        </w:rPr>
      </w:pPr>
    </w:p>
    <w:p w:rsidR="00912A0A" w:rsidRDefault="00690735">
      <w:pPr>
        <w:numPr>
          <w:ilvl w:val="0"/>
          <w:numId w:val="1"/>
        </w:numPr>
      </w:pPr>
      <w:r>
        <w:rPr>
          <w:rFonts w:ascii="Calibri" w:hAnsi="Calibri" w:cs="FranklinGothic-Book"/>
          <w:b/>
          <w:sz w:val="22"/>
          <w:szCs w:val="22"/>
        </w:rPr>
        <w:t xml:space="preserve"> Οι δικαιούχοι του Ελάχιστου Εγγυημένου Εισοδήματος και τα ανήλικα τέκνα αυτών,</w:t>
      </w:r>
    </w:p>
    <w:p w:rsidR="00912A0A" w:rsidRDefault="00690735">
      <w:r>
        <w:rPr>
          <w:rFonts w:ascii="Calibri" w:hAnsi="Calibri" w:cs="FranklinGothic-Book"/>
          <w:b/>
          <w:sz w:val="22"/>
          <w:szCs w:val="22"/>
        </w:rPr>
        <w:t>συμμετέχουν δωρεάν σε ένα πρόγραμμα, προσκομίζοντας τη σχετική πρόσφατη εγκριτική απόφαση (6μηνη ανανέωση).</w:t>
      </w:r>
    </w:p>
    <w:p w:rsidR="00912A0A" w:rsidRDefault="00690735">
      <w:pPr>
        <w:numPr>
          <w:ilvl w:val="0"/>
          <w:numId w:val="2"/>
        </w:numPr>
      </w:pPr>
      <w:r>
        <w:rPr>
          <w:rFonts w:ascii="Calibri" w:hAnsi="Calibri" w:cs="FranklinGothic-Book"/>
          <w:b/>
          <w:sz w:val="22"/>
          <w:szCs w:val="22"/>
        </w:rPr>
        <w:t>Οι δικαιούχοι του Επιδόματος Κοινωνικής Αλληλεγγύης Ανασφάλιστων Υπερηλίκων</w:t>
      </w:r>
    </w:p>
    <w:p w:rsidR="00912A0A" w:rsidRDefault="00690735">
      <w:r>
        <w:rPr>
          <w:rFonts w:ascii="Calibri" w:hAnsi="Calibri" w:cs="FranklinGothic-Book"/>
          <w:b/>
          <w:sz w:val="22"/>
          <w:szCs w:val="22"/>
        </w:rPr>
        <w:t>συμμετέχουν δωρεάν σε ένα πρόγραμμα, προσκομίζοντας τη σχετική πρόσφατη εγκριτική απόφαση</w:t>
      </w:r>
    </w:p>
    <w:p w:rsidR="00912A0A" w:rsidRDefault="00690735">
      <w:pPr>
        <w:numPr>
          <w:ilvl w:val="0"/>
          <w:numId w:val="3"/>
        </w:numPr>
      </w:pPr>
      <w:r>
        <w:rPr>
          <w:rFonts w:ascii="Calibri" w:hAnsi="Calibri" w:cs="FranklinGothic-Book"/>
          <w:b/>
          <w:sz w:val="22"/>
          <w:szCs w:val="22"/>
        </w:rPr>
        <w:t xml:space="preserve"> Τα άτομα με αναπηρία άνω του 67% και τα ανήλικα τέκνα αυτών συμμετέχουν δωρεάν σε </w:t>
      </w:r>
      <w:bookmarkStart w:id="0" w:name="_GoBack"/>
      <w:r>
        <w:rPr>
          <w:rFonts w:ascii="Calibri" w:hAnsi="Calibri" w:cs="FranklinGothic-Book"/>
          <w:b/>
          <w:sz w:val="22"/>
          <w:szCs w:val="22"/>
        </w:rPr>
        <w:t>ένα πρόγραμμα, προσκομίζοντας πρόσφατο πιστοποιητικό ΚΕΠΑ.</w:t>
      </w:r>
    </w:p>
    <w:bookmarkEnd w:id="0"/>
    <w:p w:rsidR="00912A0A" w:rsidRDefault="00690735">
      <w:pPr>
        <w:numPr>
          <w:ilvl w:val="0"/>
          <w:numId w:val="4"/>
        </w:numPr>
      </w:pPr>
      <w:r>
        <w:rPr>
          <w:rFonts w:ascii="Calibri" w:hAnsi="Calibri" w:cs="FranklinGothic-Book"/>
          <w:b/>
          <w:sz w:val="22"/>
          <w:szCs w:val="22"/>
        </w:rPr>
        <w:t xml:space="preserve"> Τα ανήλικα τέκνα άνεργων γονέων, συμμετέχουν δωρεάν σε ένα πρόγραμμα εφόσον είναι και οι δυο γονείς άνεργοι.</w:t>
      </w:r>
    </w:p>
    <w:p w:rsidR="00912A0A" w:rsidRPr="00EE1973" w:rsidRDefault="00690735">
      <w:pPr>
        <w:numPr>
          <w:ilvl w:val="0"/>
          <w:numId w:val="5"/>
        </w:numPr>
        <w:rPr>
          <w:color w:val="000000" w:themeColor="text1"/>
        </w:rPr>
      </w:pPr>
      <w:r w:rsidRPr="00EE1973">
        <w:rPr>
          <w:rFonts w:ascii="Calibri" w:hAnsi="Calibri" w:cs="FranklinGothic-Book"/>
          <w:b/>
          <w:color w:val="000000" w:themeColor="text1"/>
          <w:sz w:val="22"/>
          <w:szCs w:val="22"/>
        </w:rPr>
        <w:t>Οι μονογονεϊκές οικογένειες συμμετέχουν δωρεάν σε ένα πρόγραμμα (κατ’</w:t>
      </w:r>
    </w:p>
    <w:p w:rsidR="00912A0A" w:rsidRPr="00EE1973" w:rsidRDefault="00690735">
      <w:pPr>
        <w:rPr>
          <w:color w:val="000000" w:themeColor="text1"/>
        </w:rPr>
      </w:pPr>
      <w:r w:rsidRPr="00EE1973">
        <w:rPr>
          <w:rFonts w:ascii="Calibri" w:hAnsi="Calibri" w:cs="FranklinGothic-Book"/>
          <w:b/>
          <w:color w:val="000000" w:themeColor="text1"/>
          <w:sz w:val="22"/>
          <w:szCs w:val="22"/>
        </w:rPr>
        <w:t xml:space="preserve">αποκλειστικότητα γονική μέριμνα ενός ή περισσότερων ανήλικων τέκνων, </w:t>
      </w:r>
      <w:r w:rsidRPr="00AA7B23">
        <w:rPr>
          <w:rFonts w:ascii="Calibri" w:hAnsi="Calibri" w:cs="FranklinGothic-Book"/>
          <w:b/>
          <w:color w:val="000000" w:themeColor="text1"/>
          <w:sz w:val="22"/>
          <w:szCs w:val="22"/>
        </w:rPr>
        <w:t>αποκλειστικά στις</w:t>
      </w:r>
      <w:r w:rsidRPr="00EE1973">
        <w:rPr>
          <w:rFonts w:ascii="Calibri" w:hAnsi="Calibri" w:cs="FranklinGothic-Book"/>
          <w:b/>
          <w:color w:val="000000" w:themeColor="text1"/>
          <w:sz w:val="22"/>
          <w:szCs w:val="22"/>
        </w:rPr>
        <w:t xml:space="preserve"> </w:t>
      </w:r>
      <w:r w:rsidRPr="00AA7B23">
        <w:rPr>
          <w:rFonts w:ascii="Calibri" w:hAnsi="Calibri" w:cs="FranklinGothic-Book"/>
          <w:b/>
          <w:color w:val="000000" w:themeColor="text1"/>
          <w:sz w:val="22"/>
          <w:szCs w:val="22"/>
        </w:rPr>
        <w:t>ακόλουθες περιπτώσεις:</w:t>
      </w:r>
      <w:r w:rsidRPr="00EE1973">
        <w:rPr>
          <w:rFonts w:ascii="Calibri" w:hAnsi="Calibri" w:cs="FranklinGothic-Book"/>
          <w:b/>
          <w:color w:val="000000" w:themeColor="text1"/>
          <w:sz w:val="22"/>
          <w:szCs w:val="22"/>
        </w:rPr>
        <w:t xml:space="preserve"> χηρεία, ελεύθερη συμβίωση χωρίς σύμφωνο συμβίωσης,   τέκνο</w:t>
      </w:r>
    </w:p>
    <w:p w:rsidR="00912A0A" w:rsidRPr="00EE1973" w:rsidRDefault="00690735">
      <w:pPr>
        <w:rPr>
          <w:color w:val="000000" w:themeColor="text1"/>
        </w:rPr>
      </w:pPr>
      <w:r w:rsidRPr="00EE1973">
        <w:rPr>
          <w:rFonts w:ascii="Calibri" w:hAnsi="Calibri" w:cs="FranklinGothic-Book"/>
          <w:b/>
          <w:color w:val="000000" w:themeColor="text1"/>
          <w:sz w:val="22"/>
          <w:szCs w:val="22"/>
        </w:rPr>
        <w:t>γεννημένο εκτός γάμου, υιοθεσία τέκνου από ένα μόνο γονέα).</w:t>
      </w:r>
    </w:p>
    <w:p w:rsidR="00912A0A" w:rsidRPr="00EE1973" w:rsidRDefault="00912A0A">
      <w:pPr>
        <w:rPr>
          <w:color w:val="000000" w:themeColor="text1"/>
        </w:rPr>
      </w:pPr>
    </w:p>
    <w:p w:rsidR="00F66B0D" w:rsidRPr="00EE1973" w:rsidRDefault="00F66B0D">
      <w:pPr>
        <w:rPr>
          <w:rFonts w:ascii="Calibri" w:hAnsi="Calibri" w:cs="FranklinGothic-Book"/>
          <w:b/>
          <w:color w:val="000000" w:themeColor="text1"/>
          <w:sz w:val="26"/>
          <w:szCs w:val="26"/>
          <w:u w:val="single"/>
        </w:rPr>
      </w:pPr>
    </w:p>
    <w:p w:rsidR="00912A0A" w:rsidRDefault="00690735">
      <w:pPr>
        <w:rPr>
          <w:sz w:val="26"/>
          <w:szCs w:val="26"/>
          <w:u w:val="single"/>
        </w:rPr>
      </w:pPr>
      <w:r>
        <w:rPr>
          <w:rFonts w:ascii="Calibri" w:hAnsi="Calibri" w:cs="FranklinGothic-Book"/>
          <w:b/>
          <w:sz w:val="26"/>
          <w:szCs w:val="26"/>
          <w:u w:val="single"/>
        </w:rPr>
        <w:t>Εκπτώσεις</w:t>
      </w:r>
    </w:p>
    <w:p w:rsidR="00912A0A" w:rsidRDefault="00912A0A">
      <w:pPr>
        <w:rPr>
          <w:sz w:val="22"/>
          <w:szCs w:val="22"/>
        </w:rPr>
      </w:pPr>
    </w:p>
    <w:p w:rsidR="00912A0A" w:rsidRDefault="00690735">
      <w:pPr>
        <w:numPr>
          <w:ilvl w:val="0"/>
          <w:numId w:val="6"/>
        </w:numPr>
      </w:pPr>
      <w:r>
        <w:rPr>
          <w:rFonts w:ascii="Calibri" w:hAnsi="Calibri" w:cs="FranklinGothic-Book"/>
          <w:b/>
          <w:sz w:val="22"/>
          <w:szCs w:val="22"/>
        </w:rPr>
        <w:t>Οι άνεργοι δικαιούνται έκπτωση 50% στη μηνιαία συνδρομή ενός προγράμματος (με κάρτα ανεργίας ή αντίστοιχη βεβαίωση ΟΑΕ∆ και 3μηνη βεβαίωση ανανέωσης).</w:t>
      </w:r>
    </w:p>
    <w:p w:rsidR="00912A0A" w:rsidRDefault="00690735">
      <w:pPr>
        <w:numPr>
          <w:ilvl w:val="0"/>
          <w:numId w:val="7"/>
        </w:numPr>
      </w:pPr>
      <w:r>
        <w:rPr>
          <w:rFonts w:ascii="Calibri" w:hAnsi="Calibri" w:cs="FranklinGothic-Book"/>
          <w:b/>
          <w:sz w:val="22"/>
          <w:szCs w:val="22"/>
        </w:rPr>
        <w:t xml:space="preserve">Οι </w:t>
      </w:r>
      <w:proofErr w:type="spellStart"/>
      <w:r>
        <w:rPr>
          <w:rFonts w:ascii="Calibri" w:hAnsi="Calibri" w:cs="FranklinGothic-Book"/>
          <w:b/>
          <w:sz w:val="22"/>
          <w:szCs w:val="22"/>
        </w:rPr>
        <w:t>τρίτεκνες</w:t>
      </w:r>
      <w:proofErr w:type="spellEnd"/>
      <w:r>
        <w:rPr>
          <w:rFonts w:ascii="Calibri" w:hAnsi="Calibri" w:cs="FranklinGothic-Book"/>
          <w:b/>
          <w:sz w:val="22"/>
          <w:szCs w:val="22"/>
        </w:rPr>
        <w:t>, πολύτεκνες οικογένειες και τα ανήλικα τέκνα αυτών δικαιούνται έκπτωση 50% στη μηνιαία συνδρομή ενός προγράμματος, προσκομίζοντας πιστοποιητικό οικογενειακής κατάστασης.</w:t>
      </w:r>
    </w:p>
    <w:p w:rsidR="00912A0A" w:rsidRDefault="00690735">
      <w:pPr>
        <w:numPr>
          <w:ilvl w:val="0"/>
          <w:numId w:val="7"/>
        </w:numPr>
      </w:pPr>
      <w:r>
        <w:rPr>
          <w:rFonts w:ascii="Calibri" w:hAnsi="Calibri" w:cs="FranklinGothic-Book"/>
          <w:b/>
          <w:sz w:val="22"/>
          <w:szCs w:val="22"/>
        </w:rPr>
        <w:t xml:space="preserve"> Οι φοιτητές δικαιούνται έκπτωση 50% στη συνδρομή ενός προγράμματος, προσκομίζοντας φοιτητικό πάσο σε ισχύ.</w:t>
      </w:r>
    </w:p>
    <w:p w:rsidR="00912A0A" w:rsidRDefault="00690735">
      <w:pPr>
        <w:numPr>
          <w:ilvl w:val="0"/>
          <w:numId w:val="8"/>
        </w:numPr>
      </w:pPr>
      <w:r>
        <w:rPr>
          <w:rFonts w:ascii="Calibri" w:hAnsi="Calibri" w:cs="FranklinGothic-Book"/>
          <w:b/>
          <w:sz w:val="22"/>
          <w:szCs w:val="22"/>
        </w:rPr>
        <w:t xml:space="preserve"> Δύο ή περισσότερα άτομα της ίδιας οικογένειας που συμμετέχουν σε προγράμματα</w:t>
      </w:r>
    </w:p>
    <w:p w:rsidR="00912A0A" w:rsidRDefault="00690735">
      <w:r>
        <w:rPr>
          <w:rFonts w:ascii="Calibri" w:hAnsi="Calibri" w:cs="FranklinGothic-Book"/>
          <w:b/>
          <w:sz w:val="22"/>
          <w:szCs w:val="22"/>
        </w:rPr>
        <w:t>δικαιούνται επιπλέον έκπτωση 10% στη μηνιαία συνδρομή ενός προγράμματος.</w:t>
      </w:r>
    </w:p>
    <w:p w:rsidR="00912A0A" w:rsidRDefault="00690735">
      <w:pPr>
        <w:numPr>
          <w:ilvl w:val="0"/>
          <w:numId w:val="9"/>
        </w:numPr>
      </w:pPr>
      <w:r>
        <w:rPr>
          <w:rFonts w:ascii="Calibri" w:hAnsi="Calibri" w:cs="FranklinGothic-Book"/>
          <w:b/>
          <w:sz w:val="22"/>
          <w:szCs w:val="22"/>
        </w:rPr>
        <w:lastRenderedPageBreak/>
        <w:t xml:space="preserve"> Οι υπάλληλοι του Δήμου Βύρωνα καθώς και οι εθελοντές δασοπυροσβέστες δικαιούνται έκπτωση 50% στη συνδρομή ενός προγράμματος.</w:t>
      </w:r>
    </w:p>
    <w:p w:rsidR="00912A0A" w:rsidRDefault="00912A0A">
      <w:pPr>
        <w:rPr>
          <w:sz w:val="22"/>
          <w:szCs w:val="22"/>
        </w:rPr>
      </w:pPr>
    </w:p>
    <w:p w:rsidR="00912A0A" w:rsidRDefault="00912A0A">
      <w:pPr>
        <w:rPr>
          <w:sz w:val="22"/>
          <w:szCs w:val="22"/>
        </w:rPr>
      </w:pPr>
    </w:p>
    <w:p w:rsidR="00912A0A" w:rsidRDefault="00690735">
      <w:pPr>
        <w:rPr>
          <w:sz w:val="22"/>
          <w:szCs w:val="22"/>
        </w:rPr>
      </w:pPr>
      <w:r>
        <w:rPr>
          <w:rFonts w:ascii="Calibri" w:hAnsi="Calibri" w:cs="FranklinGothic-Book"/>
          <w:b/>
          <w:sz w:val="22"/>
          <w:szCs w:val="22"/>
        </w:rPr>
        <w:t xml:space="preserve"> Οι εκπτώσεις στις συνδρομές για την πληρωμή μισής ή ολόκληρης διδακτικής χρονιάς</w:t>
      </w:r>
    </w:p>
    <w:p w:rsidR="00912A0A" w:rsidRDefault="00690735">
      <w:pPr>
        <w:rPr>
          <w:sz w:val="22"/>
          <w:szCs w:val="22"/>
        </w:rPr>
      </w:pPr>
      <w:r>
        <w:rPr>
          <w:rFonts w:ascii="Calibri" w:hAnsi="Calibri" w:cs="FranklinGothic-Book"/>
          <w:b/>
          <w:sz w:val="22"/>
          <w:szCs w:val="22"/>
        </w:rPr>
        <w:t>ισχύουν εφόσον προκαταβάλλονται τον πρώτο μήνα έναρξης του αντίστοιχου διαστήματος.</w:t>
      </w:r>
    </w:p>
    <w:p w:rsidR="00912A0A" w:rsidRDefault="00690735">
      <w:pPr>
        <w:rPr>
          <w:sz w:val="22"/>
          <w:szCs w:val="22"/>
        </w:rPr>
      </w:pPr>
      <w:r>
        <w:rPr>
          <w:rFonts w:ascii="Calibri" w:hAnsi="Calibri" w:cs="FranklinGothic-Book"/>
          <w:b/>
          <w:sz w:val="22"/>
          <w:szCs w:val="22"/>
        </w:rPr>
        <w:t xml:space="preserve"> Σε περίπτωση που κάποιο μέλος δικαιούται δύο ή περισσότερες εκπτώσεις τότε επιλέγεται η πιο συμφέρουσα για αυτόν.</w:t>
      </w:r>
    </w:p>
    <w:p w:rsidR="00912A0A" w:rsidRDefault="00690735">
      <w:pPr>
        <w:rPr>
          <w:sz w:val="22"/>
          <w:szCs w:val="22"/>
        </w:rPr>
      </w:pPr>
      <w:r>
        <w:rPr>
          <w:rFonts w:ascii="Calibri" w:hAnsi="Calibri" w:cs="FranklinGothic-Book"/>
          <w:b/>
          <w:sz w:val="22"/>
          <w:szCs w:val="22"/>
        </w:rPr>
        <w:t xml:space="preserve"> Επιστροφές συνδρομών δεν γίνονται, παρά μόνο αν υπάρχει ευθύνη του Δήμου Βύρωνα.</w:t>
      </w:r>
    </w:p>
    <w:p w:rsidR="00912A0A" w:rsidRDefault="00690735">
      <w:pPr>
        <w:rPr>
          <w:sz w:val="22"/>
          <w:szCs w:val="22"/>
        </w:rPr>
      </w:pPr>
      <w:r>
        <w:rPr>
          <w:rFonts w:ascii="Calibri" w:hAnsi="Calibri" w:cs="FranklinGothic-Book"/>
          <w:b/>
          <w:sz w:val="22"/>
          <w:szCs w:val="22"/>
        </w:rPr>
        <w:t xml:space="preserve"> Επίσης, </w:t>
      </w:r>
      <w:proofErr w:type="spellStart"/>
      <w:r>
        <w:rPr>
          <w:rFonts w:ascii="Calibri" w:hAnsi="Calibri" w:cs="FranklinGothic-Book"/>
          <w:b/>
          <w:sz w:val="22"/>
          <w:szCs w:val="22"/>
        </w:rPr>
        <w:t>εφ</w:t>
      </w:r>
      <w:proofErr w:type="spellEnd"/>
      <w:r>
        <w:rPr>
          <w:rFonts w:ascii="Calibri" w:hAnsi="Calibri" w:cs="FranklinGothic-Book"/>
          <w:b/>
          <w:sz w:val="22"/>
          <w:szCs w:val="22"/>
        </w:rPr>
        <w:t>΄ όσον κάποιος από τους συμμετέχοντες στα παραπάνω προγράμματα διακόπτει το πρόγραμμα, οφείλει να ενημερώνει εγγράφως – αίτηση διακοπής- το Τμήμα Πολιτισμού της Διεύθυνσης Παιδείας Πολιτισμού &amp; Αθλητισμού του Δήμου Βύρωνα, διαφορετικά θεωρείται εγγεγραμμένος και σε ενδεχόμενη επανεγγραφή του θα πρέπει να εξοφλήσει τις ανεξόφλητες συνδρομές του.</w:t>
      </w:r>
    </w:p>
    <w:p w:rsidR="00912A0A" w:rsidRDefault="00690735">
      <w:pPr>
        <w:pStyle w:val="aa"/>
        <w:ind w:left="0"/>
        <w:rPr>
          <w:sz w:val="22"/>
          <w:szCs w:val="22"/>
        </w:rPr>
      </w:pPr>
      <w:r>
        <w:rPr>
          <w:rFonts w:ascii="Calibri" w:hAnsi="Calibri" w:cs="FranklinGothic-Book"/>
          <w:b/>
          <w:bCs/>
          <w:sz w:val="22"/>
          <w:szCs w:val="22"/>
          <w:lang w:val="en-US"/>
        </w:rPr>
        <w:t>O</w:t>
      </w:r>
      <w:r>
        <w:rPr>
          <w:rFonts w:ascii="Calibri" w:hAnsi="Calibri" w:cs="FranklinGothic-Book"/>
          <w:b/>
          <w:bCs/>
          <w:sz w:val="22"/>
          <w:szCs w:val="22"/>
        </w:rPr>
        <w:t>ι συνδρομές 4μήνου και 8μήνου προκαταβάλλονται.</w:t>
      </w:r>
    </w:p>
    <w:p w:rsidR="00912A0A" w:rsidRDefault="00912A0A">
      <w:pPr>
        <w:pStyle w:val="aa"/>
        <w:rPr>
          <w:sz w:val="22"/>
          <w:szCs w:val="22"/>
        </w:rPr>
      </w:pPr>
    </w:p>
    <w:p w:rsidR="00912A0A" w:rsidRDefault="00912A0A">
      <w:pPr>
        <w:rPr>
          <w:sz w:val="22"/>
          <w:szCs w:val="22"/>
        </w:rPr>
      </w:pPr>
    </w:p>
    <w:sectPr w:rsidR="00912A0A">
      <w:pgSz w:w="11906" w:h="16838"/>
      <w:pgMar w:top="1440" w:right="1316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A1"/>
    <w:family w:val="roman"/>
    <w:pitch w:val="variable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ranklinGothic-Book"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7359"/>
    <w:multiLevelType w:val="multilevel"/>
    <w:tmpl w:val="BF3031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</w:abstractNum>
  <w:abstractNum w:abstractNumId="1" w15:restartNumberingAfterBreak="0">
    <w:nsid w:val="17E605B1"/>
    <w:multiLevelType w:val="multilevel"/>
    <w:tmpl w:val="184EB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2" w15:restartNumberingAfterBreak="0">
    <w:nsid w:val="26913DDF"/>
    <w:multiLevelType w:val="multilevel"/>
    <w:tmpl w:val="8466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3" w15:restartNumberingAfterBreak="0">
    <w:nsid w:val="354B2947"/>
    <w:multiLevelType w:val="multilevel"/>
    <w:tmpl w:val="6B38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4" w15:restartNumberingAfterBreak="0">
    <w:nsid w:val="3FD4589C"/>
    <w:multiLevelType w:val="multilevel"/>
    <w:tmpl w:val="66B81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5" w15:restartNumberingAfterBreak="0">
    <w:nsid w:val="48B207AC"/>
    <w:multiLevelType w:val="multilevel"/>
    <w:tmpl w:val="ED602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6" w15:restartNumberingAfterBreak="0">
    <w:nsid w:val="570A641D"/>
    <w:multiLevelType w:val="multilevel"/>
    <w:tmpl w:val="FC028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7" w15:restartNumberingAfterBreak="0">
    <w:nsid w:val="61D329D3"/>
    <w:multiLevelType w:val="multilevel"/>
    <w:tmpl w:val="56CC4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8" w15:restartNumberingAfterBreak="0">
    <w:nsid w:val="6B991D7F"/>
    <w:multiLevelType w:val="multilevel"/>
    <w:tmpl w:val="A34C04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77927C2C"/>
    <w:multiLevelType w:val="multilevel"/>
    <w:tmpl w:val="F790F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9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A0A"/>
    <w:rsid w:val="00260A7E"/>
    <w:rsid w:val="003D7D49"/>
    <w:rsid w:val="00690735"/>
    <w:rsid w:val="00743DA0"/>
    <w:rsid w:val="00912A0A"/>
    <w:rsid w:val="009C5A3B"/>
    <w:rsid w:val="00AA7B23"/>
    <w:rsid w:val="00B608B3"/>
    <w:rsid w:val="00BF535B"/>
    <w:rsid w:val="00D91EC3"/>
    <w:rsid w:val="00EE1973"/>
    <w:rsid w:val="00F66B0D"/>
    <w:rsid w:val="00FE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21574C-83B3-43C6-A508-3EC9B021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26B4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Χαρακτήρες αρίθμησης"/>
    <w:qFormat/>
  </w:style>
  <w:style w:type="character" w:customStyle="1" w:styleId="a4">
    <w:name w:val="Κουκκίδες"/>
    <w:qFormat/>
    <w:rPr>
      <w:rFonts w:ascii="OpenSymbol" w:eastAsia="OpenSymbol" w:hAnsi="OpenSymbol" w:cs="OpenSymbol"/>
    </w:rPr>
  </w:style>
  <w:style w:type="paragraph" w:customStyle="1" w:styleId="a5">
    <w:name w:val="Επικεφαλίδα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Ευρετήριο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CB2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447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DB-POLIT-03</cp:lastModifiedBy>
  <cp:revision>34</cp:revision>
  <cp:lastPrinted>2024-07-09T10:13:00Z</cp:lastPrinted>
  <dcterms:created xsi:type="dcterms:W3CDTF">2020-09-10T09:47:00Z</dcterms:created>
  <dcterms:modified xsi:type="dcterms:W3CDTF">2025-08-27T11:14:00Z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